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8B1" w:rsidRDefault="00326B7F">
      <w:pPr>
        <w:spacing w:after="40"/>
        <w:jc w:val="center"/>
      </w:pPr>
      <w:r>
        <w:rPr>
          <w:b/>
          <w:color w:val="463223"/>
          <w:sz w:val="40"/>
        </w:rPr>
        <w:t>NOHO MAI</w:t>
      </w:r>
    </w:p>
    <w:p w:rsidR="005448B1" w:rsidRDefault="00326B7F">
      <w:pPr>
        <w:jc w:val="center"/>
      </w:pPr>
      <w:r>
        <w:rPr>
          <w:b/>
          <w:color w:val="784B2D"/>
          <w:sz w:val="30"/>
        </w:rPr>
        <w:t>Modalités de réservation et d’utilisation des vélos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5156"/>
      </w:tblGrid>
      <w:tr w:rsidR="005448B1">
        <w:trPr>
          <w:jc w:val="center"/>
        </w:trPr>
        <w:tc>
          <w:tcPr>
            <w:tcW w:w="5156" w:type="dxa"/>
            <w:tcBorders>
              <w:top w:val="single" w:sz="4" w:space="0" w:color="D8C9B4"/>
              <w:left w:val="single" w:sz="4" w:space="0" w:color="D8C9B4"/>
              <w:bottom w:val="single" w:sz="4" w:space="0" w:color="D8C9B4"/>
              <w:right w:val="single" w:sz="4" w:space="0" w:color="D8C9B4"/>
            </w:tcBorders>
            <w:shd w:val="clear" w:color="auto" w:fill="F2E8D8"/>
            <w:vAlign w:val="center"/>
          </w:tcPr>
          <w:p w:rsidR="005448B1" w:rsidRDefault="00326B7F">
            <w:r>
              <w:rPr>
                <w:b/>
                <w:color w:val="463223"/>
                <w:sz w:val="19"/>
              </w:rPr>
              <w:t>Structure</w:t>
            </w:r>
          </w:p>
        </w:tc>
        <w:tc>
          <w:tcPr>
            <w:tcW w:w="5156" w:type="dxa"/>
            <w:tcBorders>
              <w:top w:val="single" w:sz="4" w:space="0" w:color="D8C9B4"/>
              <w:left w:val="single" w:sz="4" w:space="0" w:color="D8C9B4"/>
              <w:bottom w:val="single" w:sz="4" w:space="0" w:color="D8C9B4"/>
              <w:right w:val="single" w:sz="4" w:space="0" w:color="D8C9B4"/>
            </w:tcBorders>
            <w:vAlign w:val="center"/>
          </w:tcPr>
          <w:p w:rsidR="005448B1" w:rsidRDefault="00326B7F">
            <w:r>
              <w:rPr>
                <w:sz w:val="19"/>
              </w:rPr>
              <w:t>NOHO MAI</w:t>
            </w:r>
          </w:p>
        </w:tc>
      </w:tr>
      <w:tr w:rsidR="005448B1">
        <w:trPr>
          <w:jc w:val="center"/>
        </w:trPr>
        <w:tc>
          <w:tcPr>
            <w:tcW w:w="5156" w:type="dxa"/>
            <w:tcBorders>
              <w:top w:val="single" w:sz="4" w:space="0" w:color="D8C9B4"/>
              <w:left w:val="single" w:sz="4" w:space="0" w:color="D8C9B4"/>
              <w:bottom w:val="single" w:sz="4" w:space="0" w:color="D8C9B4"/>
              <w:right w:val="single" w:sz="4" w:space="0" w:color="D8C9B4"/>
            </w:tcBorders>
            <w:shd w:val="clear" w:color="auto" w:fill="F2E8D8"/>
            <w:vAlign w:val="center"/>
          </w:tcPr>
          <w:p w:rsidR="005448B1" w:rsidRDefault="00326B7F">
            <w:r>
              <w:rPr>
                <w:b/>
                <w:color w:val="463223"/>
                <w:sz w:val="19"/>
              </w:rPr>
              <w:t>Service concerné</w:t>
            </w:r>
          </w:p>
        </w:tc>
        <w:tc>
          <w:tcPr>
            <w:tcW w:w="5156" w:type="dxa"/>
            <w:tcBorders>
              <w:top w:val="single" w:sz="4" w:space="0" w:color="D8C9B4"/>
              <w:left w:val="single" w:sz="4" w:space="0" w:color="D8C9B4"/>
              <w:bottom w:val="single" w:sz="4" w:space="0" w:color="D8C9B4"/>
              <w:right w:val="single" w:sz="4" w:space="0" w:color="D8C9B4"/>
            </w:tcBorders>
            <w:vAlign w:val="center"/>
          </w:tcPr>
          <w:p w:rsidR="005448B1" w:rsidRDefault="00326B7F">
            <w:r>
              <w:rPr>
                <w:sz w:val="19"/>
              </w:rPr>
              <w:t>Mise à disposition de vélos type VTT</w:t>
            </w:r>
          </w:p>
        </w:tc>
      </w:tr>
      <w:tr w:rsidR="005448B1">
        <w:trPr>
          <w:jc w:val="center"/>
        </w:trPr>
        <w:tc>
          <w:tcPr>
            <w:tcW w:w="5156" w:type="dxa"/>
            <w:tcBorders>
              <w:top w:val="single" w:sz="4" w:space="0" w:color="D8C9B4"/>
              <w:left w:val="single" w:sz="4" w:space="0" w:color="D8C9B4"/>
              <w:bottom w:val="single" w:sz="4" w:space="0" w:color="D8C9B4"/>
              <w:right w:val="single" w:sz="4" w:space="0" w:color="D8C9B4"/>
            </w:tcBorders>
            <w:shd w:val="clear" w:color="auto" w:fill="F2E8D8"/>
            <w:vAlign w:val="center"/>
          </w:tcPr>
          <w:p w:rsidR="005448B1" w:rsidRDefault="00326B7F">
            <w:r>
              <w:rPr>
                <w:b/>
                <w:color w:val="463223"/>
                <w:sz w:val="19"/>
              </w:rPr>
              <w:t>Condition principale</w:t>
            </w:r>
          </w:p>
        </w:tc>
        <w:tc>
          <w:tcPr>
            <w:tcW w:w="5156" w:type="dxa"/>
            <w:tcBorders>
              <w:top w:val="single" w:sz="4" w:space="0" w:color="D8C9B4"/>
              <w:left w:val="single" w:sz="4" w:space="0" w:color="D8C9B4"/>
              <w:bottom w:val="single" w:sz="4" w:space="0" w:color="D8C9B4"/>
              <w:right w:val="single" w:sz="4" w:space="0" w:color="D8C9B4"/>
            </w:tcBorders>
            <w:vAlign w:val="center"/>
          </w:tcPr>
          <w:p w:rsidR="005448B1" w:rsidRDefault="00326B7F">
            <w:r>
              <w:rPr>
                <w:sz w:val="19"/>
              </w:rPr>
              <w:t>Gratuit pour les clients réservant 3 nuits et plus, selon disponibilité</w:t>
            </w:r>
          </w:p>
        </w:tc>
      </w:tr>
      <w:tr w:rsidR="005448B1">
        <w:trPr>
          <w:jc w:val="center"/>
        </w:trPr>
        <w:tc>
          <w:tcPr>
            <w:tcW w:w="5156" w:type="dxa"/>
            <w:tcBorders>
              <w:top w:val="single" w:sz="4" w:space="0" w:color="D8C9B4"/>
              <w:left w:val="single" w:sz="4" w:space="0" w:color="D8C9B4"/>
              <w:bottom w:val="single" w:sz="4" w:space="0" w:color="D8C9B4"/>
              <w:right w:val="single" w:sz="4" w:space="0" w:color="D8C9B4"/>
            </w:tcBorders>
            <w:shd w:val="clear" w:color="auto" w:fill="F2E8D8"/>
            <w:vAlign w:val="center"/>
          </w:tcPr>
          <w:p w:rsidR="005448B1" w:rsidRDefault="00326B7F">
            <w:r>
              <w:rPr>
                <w:b/>
                <w:color w:val="463223"/>
                <w:sz w:val="19"/>
              </w:rPr>
              <w:t>Document</w:t>
            </w:r>
          </w:p>
        </w:tc>
        <w:tc>
          <w:tcPr>
            <w:tcW w:w="5156" w:type="dxa"/>
            <w:tcBorders>
              <w:top w:val="single" w:sz="4" w:space="0" w:color="D8C9B4"/>
              <w:left w:val="single" w:sz="4" w:space="0" w:color="D8C9B4"/>
              <w:bottom w:val="single" w:sz="4" w:space="0" w:color="D8C9B4"/>
              <w:right w:val="single" w:sz="4" w:space="0" w:color="D8C9B4"/>
            </w:tcBorders>
            <w:vAlign w:val="center"/>
          </w:tcPr>
          <w:p w:rsidR="005448B1" w:rsidRDefault="00326B7F">
            <w:r>
              <w:rPr>
                <w:sz w:val="19"/>
              </w:rPr>
              <w:t xml:space="preserve">Référence </w:t>
            </w:r>
            <w:r>
              <w:rPr>
                <w:sz w:val="19"/>
              </w:rPr>
              <w:t>d’information pour les clients</w:t>
            </w:r>
          </w:p>
        </w:tc>
      </w:tr>
    </w:tbl>
    <w:p w:rsidR="005448B1" w:rsidRDefault="005448B1"/>
    <w:p w:rsidR="005448B1" w:rsidRDefault="00326B7F">
      <w:pPr>
        <w:spacing w:after="100" w:line="259" w:lineRule="auto"/>
      </w:pPr>
      <w:r>
        <w:t>Ce document a pour objectif de préciser les conditions de mise à disposition des vélos proposés par NOHO MAI à ses clients. Il permet de clarifier les responsabilités de chacun et de faciliter la transmission des informatio</w:t>
      </w:r>
      <w:r>
        <w:t>ns avant ou pendant le séjour.</w:t>
      </w:r>
    </w:p>
    <w:p w:rsidR="005448B1" w:rsidRDefault="00326B7F">
      <w:pPr>
        <w:spacing w:before="200" w:after="80"/>
      </w:pPr>
      <w:r>
        <w:rPr>
          <w:b/>
          <w:color w:val="463223"/>
          <w:sz w:val="24"/>
        </w:rPr>
        <w:t>1. PRINCIPE GÉNÉRAL</w:t>
      </w:r>
    </w:p>
    <w:p w:rsidR="005448B1" w:rsidRDefault="00326B7F">
      <w:pPr>
        <w:spacing w:after="100" w:line="259" w:lineRule="auto"/>
      </w:pPr>
      <w:r>
        <w:t>NOHO MAI peut mettre à disposition des vélos type VTT pour ses clients, dans un esprit de service complémentaire afin de faciliter les petits déplacements et la découverte des alentours de Taiohae.</w:t>
      </w:r>
    </w:p>
    <w:p w:rsidR="005448B1" w:rsidRDefault="00326B7F">
      <w:pPr>
        <w:spacing w:after="100" w:line="259" w:lineRule="auto"/>
      </w:pPr>
      <w:r>
        <w:t>Cette m</w:t>
      </w:r>
      <w:r>
        <w:t>ise à disposition est gratuite pour les clients réservant un séjour de 3 nuits et plus, sous réserve de disponibilité des vélos et d’acceptation des présentes modalités.</w:t>
      </w:r>
    </w:p>
    <w:p w:rsidR="005448B1" w:rsidRDefault="00326B7F">
      <w:pPr>
        <w:spacing w:after="100" w:line="259" w:lineRule="auto"/>
      </w:pPr>
      <w:r>
        <w:t xml:space="preserve">La mise à disposition des vélos n’est pas automatique. Elle doit être demandée ou </w:t>
      </w:r>
      <w:r>
        <w:t>confirmée auprès de NOHO MAI avant utilisation.</w:t>
      </w:r>
      <w:r w:rsidR="00E53E2B">
        <w:t xml:space="preserve"> Les modalités de réservations si dessous sont tacitement accepter par le client lors de la validation de sa réservation de son séjour par mail, lors de la mise à disposition des vélos par</w:t>
      </w:r>
      <w:bookmarkStart w:id="0" w:name="_GoBack"/>
      <w:bookmarkEnd w:id="0"/>
      <w:r w:rsidR="00E53E2B">
        <w:t xml:space="preserve"> la structures</w:t>
      </w:r>
    </w:p>
    <w:p w:rsidR="005448B1" w:rsidRDefault="00326B7F">
      <w:pPr>
        <w:spacing w:before="200" w:after="80"/>
      </w:pPr>
      <w:r>
        <w:rPr>
          <w:b/>
          <w:color w:val="463223"/>
          <w:sz w:val="24"/>
        </w:rPr>
        <w:t>2. RÉSERVATION ET ACCORD</w:t>
      </w:r>
    </w:p>
    <w:p w:rsidR="005448B1" w:rsidRDefault="00326B7F">
      <w:pPr>
        <w:pStyle w:val="Listepuces"/>
        <w:spacing w:after="60" w:line="252" w:lineRule="auto"/>
      </w:pPr>
      <w:r>
        <w:t>La demande de vélo peut être faite par mail, message ou échange direct avec NOHO MAI.</w:t>
      </w:r>
    </w:p>
    <w:p w:rsidR="005448B1" w:rsidRDefault="00326B7F">
      <w:pPr>
        <w:pStyle w:val="Listepuces"/>
        <w:spacing w:after="60" w:line="252" w:lineRule="auto"/>
      </w:pPr>
      <w:r>
        <w:t xml:space="preserve">La confirmation écrite par mail ou message fait foi d’accord entre le client et NOHO MAI pour la </w:t>
      </w:r>
      <w:r>
        <w:t>mise à disposition du vélo.</w:t>
      </w:r>
    </w:p>
    <w:p w:rsidR="005448B1" w:rsidRDefault="00326B7F">
      <w:pPr>
        <w:pStyle w:val="Listepuces"/>
        <w:spacing w:after="60" w:line="252" w:lineRule="auto"/>
      </w:pPr>
      <w:r>
        <w:t>Le mail ou message de confirmation vaut acceptation des présentes modalités d’utilisation.</w:t>
      </w:r>
    </w:p>
    <w:p w:rsidR="005448B1" w:rsidRDefault="00326B7F">
      <w:pPr>
        <w:pStyle w:val="Listepuces"/>
        <w:spacing w:after="60" w:line="252" w:lineRule="auto"/>
      </w:pPr>
      <w:r>
        <w:t>NOHO MAI se réserve la possibilité de refuser, limiter, reporter ou annuler la mise à disposition d’un vélo si nécessaire : indisponibili</w:t>
      </w:r>
      <w:r>
        <w:t>té, sécurité, mauvais état du matériel, météo, usage jugé inadapté ou tout autre motif raisonnable.</w:t>
      </w:r>
    </w:p>
    <w:p w:rsidR="005448B1" w:rsidRDefault="00326B7F">
      <w:pPr>
        <w:spacing w:before="200" w:after="80"/>
      </w:pPr>
      <w:r>
        <w:rPr>
          <w:b/>
          <w:color w:val="463223"/>
          <w:sz w:val="24"/>
        </w:rPr>
        <w:t>3. UTILISATION AUTORISÉE</w:t>
      </w:r>
    </w:p>
    <w:p w:rsidR="005448B1" w:rsidRDefault="00326B7F">
      <w:pPr>
        <w:spacing w:after="100" w:line="259" w:lineRule="auto"/>
      </w:pPr>
      <w:r>
        <w:t>Les vélos sont mis à disposition pour un usage personnel, simple et raisonnable pendant le séjour. Ils ne doivent pas être prêtés à</w:t>
      </w:r>
      <w:r>
        <w:t xml:space="preserve"> une autre personne sans accord préalable de NOHO MAI.</w:t>
      </w:r>
    </w:p>
    <w:p w:rsidR="005448B1" w:rsidRDefault="00326B7F">
      <w:pPr>
        <w:pStyle w:val="Listepuces"/>
        <w:spacing w:after="60" w:line="252" w:lineRule="auto"/>
      </w:pPr>
      <w:r>
        <w:t>Le client s’engage à utiliser le vélo avec prudence et dans le respect des règles de circulation.</w:t>
      </w:r>
    </w:p>
    <w:p w:rsidR="005448B1" w:rsidRDefault="00326B7F">
      <w:pPr>
        <w:pStyle w:val="Listepuces"/>
        <w:spacing w:after="60" w:line="252" w:lineRule="auto"/>
      </w:pPr>
      <w:r>
        <w:t>Le client doit adapter sa conduite à son niveau, à l’état de la route, à la météo et au relief de Nuku-</w:t>
      </w:r>
      <w:r>
        <w:t>Hiva.</w:t>
      </w:r>
    </w:p>
    <w:p w:rsidR="005448B1" w:rsidRDefault="00326B7F">
      <w:pPr>
        <w:pStyle w:val="Listepuces"/>
        <w:spacing w:after="60" w:line="252" w:lineRule="auto"/>
      </w:pPr>
      <w:r>
        <w:t>Les vélos ne doivent pas être utilisés pour des parcours dangereux, non adaptés, hors capacité du matériel ou hors capacité physique de l’utilisateur.</w:t>
      </w:r>
    </w:p>
    <w:p w:rsidR="005448B1" w:rsidRDefault="00326B7F">
      <w:pPr>
        <w:pStyle w:val="Listepuces"/>
        <w:spacing w:after="60" w:line="252" w:lineRule="auto"/>
      </w:pPr>
      <w:r>
        <w:t>Le transport d’une autre personne sur le vélo est interdit, sauf équipement prévu à cet effet et ac</w:t>
      </w:r>
      <w:r>
        <w:t>cord préalable.</w:t>
      </w:r>
    </w:p>
    <w:p w:rsidR="005448B1" w:rsidRDefault="00326B7F">
      <w:pPr>
        <w:spacing w:before="200" w:after="80"/>
      </w:pPr>
      <w:r>
        <w:rPr>
          <w:b/>
          <w:color w:val="463223"/>
          <w:sz w:val="24"/>
        </w:rPr>
        <w:t>4. RESPONSABILITÉ DU CLIENT</w:t>
      </w:r>
    </w:p>
    <w:p w:rsidR="005448B1" w:rsidRDefault="00326B7F">
      <w:pPr>
        <w:spacing w:after="100" w:line="259" w:lineRule="auto"/>
      </w:pPr>
      <w:r>
        <w:t>Le client utilise le vélo sous sa propre responsabilité.</w:t>
      </w:r>
    </w:p>
    <w:p w:rsidR="005448B1" w:rsidRDefault="00326B7F">
      <w:pPr>
        <w:pStyle w:val="Listepuces"/>
        <w:spacing w:after="60" w:line="252" w:lineRule="auto"/>
      </w:pPr>
      <w:r>
        <w:t>En cas d’accident, de chute, de blessure ou de dommage causé à un tiers, la responsabilité revient à l’utilisateur du vélo.</w:t>
      </w:r>
    </w:p>
    <w:p w:rsidR="005448B1" w:rsidRDefault="00326B7F">
      <w:pPr>
        <w:pStyle w:val="Listepuces"/>
        <w:spacing w:after="60" w:line="252" w:lineRule="auto"/>
      </w:pPr>
      <w:r>
        <w:t>NOHO MAI ne pourra pas être ten</w:t>
      </w:r>
      <w:r>
        <w:t>u responsable d’un accident lié à une mauvaise utilisation, une imprudence, un non-respect des règles de sécurité ou une utilisation non adaptée.</w:t>
      </w:r>
    </w:p>
    <w:p w:rsidR="005448B1" w:rsidRDefault="00326B7F">
      <w:pPr>
        <w:pStyle w:val="Listepuces"/>
        <w:spacing w:after="60" w:line="252" w:lineRule="auto"/>
      </w:pPr>
      <w:r>
        <w:t>Le client reconnaît être apte à utiliser un vélo et doit renoncer à l’utiliser en cas de fatigue, maladie, con</w:t>
      </w:r>
      <w:r>
        <w:t>sommation d’alcool, météo défavorable ou toute situation pouvant rendre l’utilisation dangereuse.</w:t>
      </w:r>
    </w:p>
    <w:p w:rsidR="005448B1" w:rsidRDefault="00326B7F">
      <w:pPr>
        <w:pStyle w:val="Listepuces"/>
        <w:spacing w:after="60" w:line="252" w:lineRule="auto"/>
      </w:pPr>
      <w:r>
        <w:lastRenderedPageBreak/>
        <w:t>Le client est responsable de ses effets personnels pendant l’utilisation du vélo.</w:t>
      </w:r>
    </w:p>
    <w:p w:rsidR="005448B1" w:rsidRDefault="00326B7F">
      <w:pPr>
        <w:spacing w:before="200" w:after="80"/>
      </w:pPr>
      <w:r>
        <w:rPr>
          <w:b/>
          <w:color w:val="463223"/>
          <w:sz w:val="24"/>
        </w:rPr>
        <w:t>5. CASSE, PERTE, VOL OU DÉGRADATION</w:t>
      </w:r>
    </w:p>
    <w:p w:rsidR="005448B1" w:rsidRDefault="00326B7F">
      <w:pPr>
        <w:spacing w:after="100" w:line="259" w:lineRule="auto"/>
      </w:pPr>
      <w:r>
        <w:t>Le vélo doit être rendu dans le même éta</w:t>
      </w:r>
      <w:r>
        <w:t>t général que lors de sa mise à disposition, hors usure normale liée à une utilisation raisonnable.</w:t>
      </w:r>
    </w:p>
    <w:p w:rsidR="005448B1" w:rsidRDefault="00326B7F">
      <w:pPr>
        <w:pStyle w:val="Listepuces"/>
        <w:spacing w:after="60" w:line="252" w:lineRule="auto"/>
      </w:pPr>
      <w:r>
        <w:t>En cas de casse, perte, vol, dégradation ou dommage constaté, le client devra en informer NOHO MAI immédiatement.</w:t>
      </w:r>
    </w:p>
    <w:p w:rsidR="005448B1" w:rsidRDefault="00326B7F">
      <w:pPr>
        <w:pStyle w:val="Listepuces"/>
        <w:spacing w:after="60" w:line="252" w:lineRule="auto"/>
      </w:pPr>
      <w:r>
        <w:t>Les frais de réparation, de remplacement d</w:t>
      </w:r>
      <w:r>
        <w:t>e pièce, de nettoyage exceptionnel ou de remplacement du vélo pourront être demandés au client lorsque le dommage résulte d’une mauvaise utilisation, d’une négligence ou d’un non-respect des consignes.</w:t>
      </w:r>
    </w:p>
    <w:p w:rsidR="005448B1" w:rsidRDefault="00326B7F">
      <w:pPr>
        <w:pStyle w:val="Listepuces"/>
        <w:spacing w:after="60" w:line="252" w:lineRule="auto"/>
      </w:pPr>
      <w:r>
        <w:t>Le client ne doit pas faire réparer le vélo par lui-mê</w:t>
      </w:r>
      <w:r>
        <w:t>me sans accord préalable de NOHO MAI.</w:t>
      </w:r>
    </w:p>
    <w:p w:rsidR="005448B1" w:rsidRDefault="00326B7F">
      <w:pPr>
        <w:pStyle w:val="Listepuces"/>
        <w:spacing w:after="60" w:line="252" w:lineRule="auto"/>
      </w:pPr>
      <w:r>
        <w:t>En cas de litige, NOHO MAI pourra demander un remboursement sur présentation d’un devis, d’une facture ou d’une estimation raisonnable du coût de réparation ou de remplacement.</w:t>
      </w:r>
    </w:p>
    <w:p w:rsidR="005448B1" w:rsidRDefault="00326B7F">
      <w:pPr>
        <w:spacing w:before="200" w:after="80"/>
      </w:pPr>
      <w:r>
        <w:rPr>
          <w:b/>
          <w:color w:val="463223"/>
          <w:sz w:val="24"/>
        </w:rPr>
        <w:t>6. ENTRETIEN PENDANT L’UTILISATION</w:t>
      </w:r>
    </w:p>
    <w:p w:rsidR="005448B1" w:rsidRDefault="00326B7F">
      <w:pPr>
        <w:spacing w:after="100" w:line="259" w:lineRule="auto"/>
      </w:pPr>
      <w:r>
        <w:t xml:space="preserve">Afin </w:t>
      </w:r>
      <w:r>
        <w:t>de préserver le matériel, le client s’engage à prendre soin du vélo pendant toute la durée de mise à disposition.</w:t>
      </w:r>
    </w:p>
    <w:p w:rsidR="005448B1" w:rsidRDefault="00326B7F">
      <w:pPr>
        <w:pStyle w:val="Listepuces"/>
        <w:spacing w:after="60" w:line="252" w:lineRule="auto"/>
      </w:pPr>
      <w:r>
        <w:t>Il est interdit de mettre le vélo dans l’eau de mer ou de rouler volontairement dans l’eau salée.</w:t>
      </w:r>
    </w:p>
    <w:p w:rsidR="005448B1" w:rsidRDefault="00326B7F">
      <w:pPr>
        <w:pStyle w:val="Listepuces"/>
        <w:spacing w:after="60" w:line="252" w:lineRule="auto"/>
      </w:pPr>
      <w:r>
        <w:t xml:space="preserve">Après un passage proche de la plage, du </w:t>
      </w:r>
      <w:r>
        <w:t>sable, de la boue ou d’une zone humide, le vélo doit être nettoyé et rincé à l’eau claire afin d’éviter la rouille et l’usure prématurée.</w:t>
      </w:r>
    </w:p>
    <w:p w:rsidR="005448B1" w:rsidRDefault="00326B7F">
      <w:pPr>
        <w:pStyle w:val="Listepuces"/>
        <w:spacing w:after="60" w:line="252" w:lineRule="auto"/>
      </w:pPr>
      <w:r>
        <w:t>Le vélo doit être stationné dans un endroit sécurisé et, si un antivol est fourni, il doit être utilisé.</w:t>
      </w:r>
    </w:p>
    <w:p w:rsidR="005448B1" w:rsidRDefault="00326B7F">
      <w:pPr>
        <w:pStyle w:val="Listepuces"/>
        <w:spacing w:after="60" w:line="252" w:lineRule="auto"/>
      </w:pPr>
      <w:r>
        <w:t>Le client doi</w:t>
      </w:r>
      <w:r>
        <w:t>t signaler rapidement tout bruit anormal, frein défectueux, pneu abîmé ou problème constaté avant ou pendant l’utilisation.</w:t>
      </w:r>
    </w:p>
    <w:p w:rsidR="005448B1" w:rsidRDefault="00326B7F">
      <w:pPr>
        <w:spacing w:before="200" w:after="80"/>
      </w:pPr>
      <w:r>
        <w:rPr>
          <w:b/>
          <w:color w:val="463223"/>
          <w:sz w:val="24"/>
        </w:rPr>
        <w:t>7. RESTITUTION</w:t>
      </w:r>
    </w:p>
    <w:p w:rsidR="005448B1" w:rsidRDefault="00326B7F">
      <w:pPr>
        <w:pStyle w:val="Listepuces"/>
        <w:spacing w:after="60" w:line="252" w:lineRule="auto"/>
      </w:pPr>
      <w:r>
        <w:t>Le vélo doit être restitué à NOHO MAI au plus tard à l’heure ou au moment convenu.</w:t>
      </w:r>
    </w:p>
    <w:p w:rsidR="005448B1" w:rsidRDefault="00326B7F">
      <w:pPr>
        <w:pStyle w:val="Listepuces"/>
        <w:spacing w:after="60" w:line="252" w:lineRule="auto"/>
      </w:pPr>
      <w:r>
        <w:t>Le vélo doit être rendu propre, av</w:t>
      </w:r>
      <w:r>
        <w:t>ec les accessoires éventuellement confiés : antivol, clé, casque ou autre équipement.</w:t>
      </w:r>
    </w:p>
    <w:p w:rsidR="005448B1" w:rsidRDefault="00326B7F">
      <w:pPr>
        <w:pStyle w:val="Listepuces"/>
        <w:spacing w:after="60" w:line="252" w:lineRule="auto"/>
      </w:pPr>
      <w:r>
        <w:t xml:space="preserve">NOHO MAI pourra vérifier l’état du vélo au retour et signaler tout dommage </w:t>
      </w:r>
      <w:proofErr w:type="gramStart"/>
      <w:r>
        <w:t>constaté</w:t>
      </w:r>
      <w:proofErr w:type="gramEnd"/>
      <w:r>
        <w:t>.</w:t>
      </w:r>
    </w:p>
    <w:p w:rsidR="005448B1" w:rsidRDefault="00326B7F">
      <w:pPr>
        <w:spacing w:before="200" w:after="80"/>
      </w:pPr>
      <w:r>
        <w:rPr>
          <w:b/>
          <w:color w:val="463223"/>
          <w:sz w:val="24"/>
        </w:rPr>
        <w:t>8. ACCEPTATION DES MODALITÉS</w:t>
      </w:r>
    </w:p>
    <w:p w:rsidR="005448B1" w:rsidRDefault="00326B7F">
      <w:pPr>
        <w:spacing w:after="100" w:line="259" w:lineRule="auto"/>
      </w:pPr>
      <w:r>
        <w:t>Le fait de demander, confirmer ou utiliser un vélo mis à</w:t>
      </w:r>
      <w:r>
        <w:t xml:space="preserve"> disposition par NOHO MAI vaut acceptation des présentes modalités.</w:t>
      </w:r>
    </w:p>
    <w:p w:rsidR="005448B1" w:rsidRDefault="00326B7F">
      <w:pPr>
        <w:spacing w:after="100" w:line="259" w:lineRule="auto"/>
      </w:pPr>
      <w:r>
        <w:t xml:space="preserve">Ces modalités peuvent être transmises par mail, message ou mises à disposition sur le site internet de NOHO MAI. Elles servent de référence en cas de question, de difficulté ou de dommage </w:t>
      </w:r>
      <w:r>
        <w:t>lié à l’utilisation du vélo.</w:t>
      </w:r>
    </w:p>
    <w:p w:rsidR="005448B1" w:rsidRDefault="00326B7F">
      <w:pPr>
        <w:spacing w:before="240"/>
        <w:jc w:val="center"/>
      </w:pPr>
      <w:r>
        <w:rPr>
          <w:b/>
          <w:color w:val="463223"/>
          <w:sz w:val="22"/>
        </w:rPr>
        <w:t>Contact NOHO MAI</w:t>
      </w:r>
    </w:p>
    <w:p w:rsidR="005448B1" w:rsidRDefault="00326B7F">
      <w:pPr>
        <w:spacing w:after="0"/>
        <w:jc w:val="center"/>
      </w:pPr>
      <w:r>
        <w:rPr>
          <w:sz w:val="19"/>
        </w:rPr>
        <w:t>Mail : nohomai@hotmail.com</w:t>
      </w:r>
    </w:p>
    <w:p w:rsidR="005448B1" w:rsidRDefault="00326B7F">
      <w:pPr>
        <w:spacing w:after="0"/>
        <w:jc w:val="center"/>
      </w:pPr>
      <w:r>
        <w:rPr>
          <w:sz w:val="19"/>
        </w:rPr>
        <w:t>Tél : +689 87 29 21 49 / +689 87 29 32 31</w:t>
      </w:r>
    </w:p>
    <w:p w:rsidR="005448B1" w:rsidRDefault="00326B7F">
      <w:pPr>
        <w:spacing w:after="0"/>
        <w:jc w:val="center"/>
      </w:pPr>
      <w:r>
        <w:rPr>
          <w:sz w:val="19"/>
        </w:rPr>
        <w:t>Site internet : https://www.nohomai.com</w:t>
      </w:r>
    </w:p>
    <w:p w:rsidR="005448B1" w:rsidRDefault="00326B7F">
      <w:pPr>
        <w:spacing w:before="160"/>
        <w:jc w:val="center"/>
      </w:pPr>
      <w:proofErr w:type="spellStart"/>
      <w:r>
        <w:rPr>
          <w:i/>
          <w:color w:val="463223"/>
        </w:rPr>
        <w:t>Koutau</w:t>
      </w:r>
      <w:proofErr w:type="spellEnd"/>
      <w:r>
        <w:rPr>
          <w:i/>
          <w:color w:val="463223"/>
        </w:rPr>
        <w:t xml:space="preserve"> nui</w:t>
      </w:r>
    </w:p>
    <w:sectPr w:rsidR="005448B1" w:rsidSect="00034616">
      <w:headerReference w:type="default" r:id="rId8"/>
      <w:footerReference w:type="default" r:id="rId9"/>
      <w:pgSz w:w="12240" w:h="15840"/>
      <w:pgMar w:top="907" w:right="964" w:bottom="79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B7F" w:rsidRDefault="00326B7F">
      <w:pPr>
        <w:spacing w:after="0" w:line="240" w:lineRule="auto"/>
      </w:pPr>
      <w:r>
        <w:separator/>
      </w:r>
    </w:p>
  </w:endnote>
  <w:endnote w:type="continuationSeparator" w:id="0">
    <w:p w:rsidR="00326B7F" w:rsidRDefault="00326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8B1" w:rsidRDefault="00326B7F">
    <w:pPr>
      <w:pStyle w:val="Pieddepage"/>
      <w:jc w:val="center"/>
    </w:pPr>
    <w:r>
      <w:rPr>
        <w:color w:val="646464"/>
        <w:sz w:val="16"/>
      </w:rPr>
      <w:t>Document d’information — Modalités de mise à disposition des vélos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B7F" w:rsidRDefault="00326B7F">
      <w:pPr>
        <w:spacing w:after="0" w:line="240" w:lineRule="auto"/>
      </w:pPr>
      <w:r>
        <w:separator/>
      </w:r>
    </w:p>
  </w:footnote>
  <w:footnote w:type="continuationSeparator" w:id="0">
    <w:p w:rsidR="00326B7F" w:rsidRDefault="00326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8B1" w:rsidRDefault="00326B7F">
    <w:pPr>
      <w:pStyle w:val="En-tte"/>
      <w:jc w:val="center"/>
    </w:pPr>
    <w:r>
      <w:rPr>
        <w:color w:val="646464"/>
        <w:sz w:val="17"/>
      </w:rPr>
      <w:t xml:space="preserve">NOHO MAI — Bungalow </w:t>
    </w:r>
    <w:r>
      <w:rPr>
        <w:color w:val="646464"/>
        <w:sz w:val="17"/>
      </w:rPr>
      <w:t>privatif à Taiohae, Nuku-Hiva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B7F"/>
    <w:rsid w:val="00326F90"/>
    <w:rsid w:val="005448B1"/>
    <w:rsid w:val="00AA1D8D"/>
    <w:rsid w:val="00B47730"/>
    <w:rsid w:val="00CB0664"/>
    <w:rsid w:val="00E53E2B"/>
    <w:rsid w:val="00F127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583D45"/>
  <w14:defaultImageDpi w14:val="300"/>
  <w15:docId w15:val="{0B4C5500-3E02-4ECE-85A2-7DEB63CB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F12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2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97B278-6631-45FD-94DB-09D8E32FB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841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Jean-Pierre CURVAT</cp:lastModifiedBy>
  <cp:revision>3</cp:revision>
  <cp:lastPrinted>2026-07-31T19:01:00Z</cp:lastPrinted>
  <dcterms:created xsi:type="dcterms:W3CDTF">2013-12-23T23:15:00Z</dcterms:created>
  <dcterms:modified xsi:type="dcterms:W3CDTF">2026-07-31T19:03:00Z</dcterms:modified>
  <cp:category/>
</cp:coreProperties>
</file>